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993" w:rsidRDefault="00595AAD" w:rsidP="00B10993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-154940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993" w:rsidRDefault="00B10993" w:rsidP="00B10993">
      <w:pPr>
        <w:rPr>
          <w:lang w:val="uk-UA"/>
        </w:rPr>
      </w:pP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ЛУБЕНСЬКА МІСЬКА РАДА</w:t>
      </w: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двадцять дев’ята</w:t>
      </w: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сьомого скликання)</w:t>
      </w:r>
    </w:p>
    <w:p w:rsidR="00B10993" w:rsidRPr="00B10993" w:rsidRDefault="00B10993" w:rsidP="00B10993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B10993" w:rsidRPr="00B10993" w:rsidRDefault="00B10993" w:rsidP="00B10993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bCs/>
          <w:spacing w:val="72"/>
          <w:sz w:val="28"/>
          <w:szCs w:val="28"/>
          <w:lang w:val="uk-UA"/>
        </w:rPr>
        <w:t>РІШЕННЯ</w:t>
      </w:r>
    </w:p>
    <w:p w:rsidR="00B10993" w:rsidRPr="00B10993" w:rsidRDefault="00B10993" w:rsidP="00B10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15 лютого 2018</w:t>
      </w:r>
      <w:r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B10993" w:rsidRPr="00B10993" w:rsidRDefault="00B10993" w:rsidP="00B10993">
      <w:pPr>
        <w:pStyle w:val="a3"/>
        <w:spacing w:before="0" w:beforeAutospacing="0" w:after="0" w:afterAutospacing="0"/>
        <w:jc w:val="center"/>
        <w:rPr>
          <w:rStyle w:val="a8"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ind w:right="453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104FB" w:rsidRDefault="001104FB" w:rsidP="001104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1E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внесення змін до </w:t>
      </w:r>
      <w:r w:rsidRPr="00A37565">
        <w:rPr>
          <w:rFonts w:ascii="Times New Roman" w:hAnsi="Times New Roman" w:cs="Times New Roman"/>
          <w:b/>
          <w:sz w:val="28"/>
          <w:szCs w:val="28"/>
        </w:rPr>
        <w:t>П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рограми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104FB" w:rsidRDefault="001104FB" w:rsidP="001104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співфінансування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капітальних </w:t>
      </w:r>
    </w:p>
    <w:p w:rsidR="001104FB" w:rsidRDefault="001104FB" w:rsidP="001104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ремонтів багатоповерхових будинків</w:t>
      </w:r>
    </w:p>
    <w:p w:rsidR="001104FB" w:rsidRPr="00221E99" w:rsidRDefault="001104FB" w:rsidP="001104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м. Лубни на 2017-2020 роки </w:t>
      </w:r>
    </w:p>
    <w:p w:rsidR="001104FB" w:rsidRDefault="001104FB" w:rsidP="00110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04FB" w:rsidRDefault="001104FB" w:rsidP="00110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метою забезпечення  участі власників квартир (квартиронаймачів)  у </w:t>
      </w:r>
      <w:proofErr w:type="spellStart"/>
      <w:r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>співфінансуванні</w:t>
      </w:r>
      <w:proofErr w:type="spellEnd"/>
      <w:r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A79F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капітальних ремонтів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>багатоквартирних житлових будинків міста Лубни</w:t>
      </w:r>
      <w:r>
        <w:rPr>
          <w:rFonts w:ascii="Times New Roman" w:hAnsi="Times New Roman" w:cs="Times New Roman"/>
          <w:sz w:val="28"/>
          <w:szCs w:val="28"/>
          <w:lang w:val="uk-UA"/>
        </w:rPr>
        <w:t>, керуючись статтею 26 Закону України «Про місцеве самоврядування в Україні»,</w:t>
      </w:r>
    </w:p>
    <w:p w:rsidR="001104FB" w:rsidRPr="00DF63ED" w:rsidRDefault="001104FB" w:rsidP="00110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вирішила :</w:t>
      </w:r>
    </w:p>
    <w:p w:rsidR="001104FB" w:rsidRPr="00B10993" w:rsidRDefault="001104FB" w:rsidP="00B109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04FB" w:rsidRDefault="001104FB" w:rsidP="001104FB">
      <w:pPr>
        <w:pStyle w:val="a9"/>
        <w:numPr>
          <w:ilvl w:val="0"/>
          <w:numId w:val="1"/>
        </w:numPr>
        <w:tabs>
          <w:tab w:val="clear" w:pos="126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Внести зміни до Програми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співфінансування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капітальних ремонтів багатоповерхових будинків у м. Лубни на 2017-2020 роки</w:t>
      </w:r>
      <w:r w:rsidR="00E85E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(далі Програма)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затвердженої рішенням міської ради від 22 грудня 2016 року, а саме </w:t>
      </w:r>
      <w:r w:rsidR="00E85EB6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B10993" w:rsidRDefault="00E85EB6" w:rsidP="001104FB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 тексті та назві  П</w:t>
      </w:r>
      <w:r w:rsidR="001104FB">
        <w:rPr>
          <w:rFonts w:ascii="Times New Roman" w:hAnsi="Times New Roman" w:cs="Times New Roman"/>
          <w:bCs/>
          <w:sz w:val="28"/>
          <w:szCs w:val="28"/>
          <w:lang w:val="uk-UA"/>
        </w:rPr>
        <w:t>рограми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слова</w:t>
      </w:r>
      <w:r w:rsidR="001104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«багатоповерхові будинки»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всіх відмінках і числах замінити словами</w:t>
      </w:r>
      <w:r w:rsidR="001104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 «багатоквартирні будинки» ;</w:t>
      </w:r>
    </w:p>
    <w:p w:rsidR="001104FB" w:rsidRDefault="00747DA8" w:rsidP="001104FB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1104FB">
        <w:rPr>
          <w:rFonts w:ascii="Times New Roman" w:hAnsi="Times New Roman" w:cs="Times New Roman"/>
          <w:bCs/>
          <w:sz w:val="28"/>
          <w:szCs w:val="28"/>
          <w:lang w:val="uk-UA"/>
        </w:rPr>
        <w:t>озділ 7 «Прикінцеві положення» доповнити абзацом наступного змісту:</w:t>
      </w:r>
    </w:p>
    <w:p w:rsidR="001104FB" w:rsidRPr="001104FB" w:rsidRDefault="001104FB" w:rsidP="001104FB">
      <w:pPr>
        <w:pStyle w:val="a9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E85EB6">
        <w:rPr>
          <w:rFonts w:ascii="Times New Roman" w:hAnsi="Times New Roman" w:cs="Times New Roman"/>
          <w:bCs/>
          <w:sz w:val="28"/>
          <w:szCs w:val="28"/>
          <w:lang w:val="uk-UA"/>
        </w:rPr>
        <w:t>Дана п</w:t>
      </w:r>
      <w:r w:rsidR="009E45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рограма застосовується до  </w:t>
      </w:r>
      <w:r w:rsidR="00E85EB6">
        <w:rPr>
          <w:rFonts w:ascii="Times New Roman" w:hAnsi="Times New Roman" w:cs="Times New Roman"/>
          <w:bCs/>
          <w:sz w:val="28"/>
          <w:szCs w:val="28"/>
          <w:lang w:val="uk-UA"/>
        </w:rPr>
        <w:t>житлового фонду від двохповерхових будинків і вище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9E455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B10993" w:rsidRPr="0033384C" w:rsidRDefault="001104FB" w:rsidP="001104FB">
      <w:pPr>
        <w:tabs>
          <w:tab w:val="left" w:pos="142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0993" w:rsidRPr="0033384C">
        <w:rPr>
          <w:rFonts w:ascii="Times New Roman" w:hAnsi="Times New Roman" w:cs="Times New Roman"/>
          <w:sz w:val="28"/>
          <w:szCs w:val="28"/>
          <w:lang w:val="uk-UA"/>
        </w:rPr>
        <w:t>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B10993" w:rsidRPr="00B10993" w:rsidRDefault="001104FB" w:rsidP="001104FB">
      <w:pPr>
        <w:tabs>
          <w:tab w:val="num" w:pos="0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0993"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рішення покласти на заступника міського голови </w:t>
      </w:r>
      <w:r w:rsidR="00595AAD">
        <w:rPr>
          <w:rFonts w:ascii="Times New Roman" w:hAnsi="Times New Roman" w:cs="Times New Roman"/>
          <w:sz w:val="28"/>
          <w:szCs w:val="28"/>
          <w:lang w:val="uk-UA"/>
        </w:rPr>
        <w:t>Діденка О.Г.</w:t>
      </w:r>
      <w:r w:rsidR="00B10993"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постійну  депутатську комісію з питань житлово-комунального господарства, комунальної власності та екології</w:t>
      </w:r>
      <w:r w:rsidR="00B10993" w:rsidRPr="00B10993">
        <w:rPr>
          <w:rFonts w:ascii="Times New Roman" w:hAnsi="Times New Roman" w:cs="Times New Roman"/>
          <w:sz w:val="28"/>
          <w:szCs w:val="28"/>
        </w:rPr>
        <w:t>.</w:t>
      </w:r>
    </w:p>
    <w:p w:rsidR="00B10993" w:rsidRPr="00B10993" w:rsidRDefault="00B10993" w:rsidP="00B109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tabs>
          <w:tab w:val="num" w:pos="11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tabs>
          <w:tab w:val="num" w:pos="11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tabs>
          <w:tab w:val="num" w:pos="11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                         О.П. </w:t>
      </w:r>
      <w:proofErr w:type="spellStart"/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Грицаєнко</w:t>
      </w:r>
      <w:proofErr w:type="spellEnd"/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lang w:val="uk-UA"/>
        </w:rPr>
        <w:br w:type="page"/>
      </w:r>
      <w:r w:rsidRPr="000F6698">
        <w:rPr>
          <w:rFonts w:ascii="Times New Roman" w:hAnsi="Times New Roman" w:cs="Times New Roman"/>
          <w:b/>
          <w:sz w:val="28"/>
          <w:szCs w:val="28"/>
        </w:rPr>
        <w:lastRenderedPageBreak/>
        <w:t>ПОГОДЖЕНО: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B10993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Pr="000F6698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 </w:t>
      </w:r>
      <w:proofErr w:type="spellStart"/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0F6698" w:rsidRDefault="00B10993" w:rsidP="00B10993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міського голови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О.Г. Діденко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10993" w:rsidRPr="000F6698" w:rsidRDefault="00B10993" w:rsidP="00B10993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постійної депутатської </w:t>
      </w:r>
    </w:p>
    <w:p w:rsidR="00B10993" w:rsidRPr="000F6698" w:rsidRDefault="00B10993" w:rsidP="00B10993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комісії з питань планування бюджету,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фінансів  та</w:t>
      </w:r>
      <w:r w:rsidR="003338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питань приватизації       </w:t>
      </w:r>
      <w:r w:rsidR="003338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Р.В. </w:t>
      </w:r>
      <w:proofErr w:type="spellStart"/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Сендзюк</w:t>
      </w:r>
      <w:proofErr w:type="spellEnd"/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</w:t>
      </w:r>
      <w:r w:rsidRPr="000F6698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Голова постійної депутатської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комісії з питань житлово-комунального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господарства, комунальної власності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та екології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                                                         Н.С. Жук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0F6698" w:rsidRDefault="00B10993" w:rsidP="00B10993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Начальник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фінансового управління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Т.О. Романенко</w:t>
      </w:r>
    </w:p>
    <w:p w:rsidR="00B10993" w:rsidRPr="000F6698" w:rsidRDefault="00B10993" w:rsidP="00B10993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</w:p>
    <w:p w:rsidR="00B10993" w:rsidRPr="000F6698" w:rsidRDefault="00B10993" w:rsidP="00B10993">
      <w:pPr>
        <w:tabs>
          <w:tab w:val="left" w:pos="1824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спеціаліст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юридичного</w:t>
      </w:r>
    </w:p>
    <w:p w:rsidR="00B10993" w:rsidRPr="000F6698" w:rsidRDefault="00B10993" w:rsidP="00B10993">
      <w:pPr>
        <w:tabs>
          <w:tab w:val="left" w:pos="1824"/>
        </w:tabs>
        <w:spacing w:after="0" w:line="240" w:lineRule="auto"/>
        <w:ind w:left="426" w:right="-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виконавчого комітету                                                         </w:t>
      </w:r>
    </w:p>
    <w:p w:rsidR="00B10993" w:rsidRPr="000F6698" w:rsidRDefault="00B10993" w:rsidP="00B10993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Т.Г.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Синявська</w:t>
      </w:r>
      <w:proofErr w:type="spellEnd"/>
    </w:p>
    <w:p w:rsidR="00B10993" w:rsidRPr="000F6698" w:rsidRDefault="00B10993" w:rsidP="00B10993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житлово-комунального господарства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капітального будівництва                                                           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 міської ради                                       О.М. Сосна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Начальник організаційного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                                                                                       Н.М. </w:t>
      </w:r>
      <w:proofErr w:type="spellStart"/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Уварова</w:t>
      </w:r>
      <w:proofErr w:type="spellEnd"/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Галушка О</w:t>
      </w:r>
      <w:r w:rsidRPr="000F6698">
        <w:rPr>
          <w:rFonts w:ascii="Times New Roman" w:hAnsi="Times New Roman" w:cs="Times New Roman"/>
          <w:sz w:val="28"/>
          <w:szCs w:val="28"/>
          <w:lang w:val="uk-UA"/>
        </w:rPr>
        <w:t xml:space="preserve">.О., 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sz w:val="28"/>
          <w:szCs w:val="28"/>
          <w:lang w:val="uk-UA"/>
        </w:rPr>
        <w:t>тел.74-801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5E1170" w:rsidRPr="008E3E3B" w:rsidRDefault="005E1170" w:rsidP="009E4556">
      <w:pPr>
        <w:spacing w:after="0" w:line="240" w:lineRule="auto"/>
        <w:ind w:left="6662"/>
        <w:rPr>
          <w:sz w:val="28"/>
          <w:szCs w:val="28"/>
          <w:lang w:val="uk-UA"/>
        </w:rPr>
      </w:pPr>
    </w:p>
    <w:sectPr w:rsidR="005E1170" w:rsidRPr="008E3E3B" w:rsidSect="00595AA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EB6" w:rsidRDefault="00E85EB6" w:rsidP="00B10993">
      <w:pPr>
        <w:spacing w:after="0" w:line="240" w:lineRule="auto"/>
      </w:pPr>
      <w:r>
        <w:separator/>
      </w:r>
    </w:p>
  </w:endnote>
  <w:endnote w:type="continuationSeparator" w:id="1">
    <w:p w:rsidR="00E85EB6" w:rsidRDefault="00E85EB6" w:rsidP="00B10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EB6" w:rsidRDefault="00E85EB6" w:rsidP="00B10993">
      <w:pPr>
        <w:spacing w:after="0" w:line="240" w:lineRule="auto"/>
      </w:pPr>
      <w:r>
        <w:separator/>
      </w:r>
    </w:p>
  </w:footnote>
  <w:footnote w:type="continuationSeparator" w:id="1">
    <w:p w:rsidR="00E85EB6" w:rsidRDefault="00E85EB6" w:rsidP="00B10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77D7A"/>
    <w:multiLevelType w:val="hybridMultilevel"/>
    <w:tmpl w:val="D494CA4A"/>
    <w:lvl w:ilvl="0" w:tplc="1BA884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3B6D14C">
      <w:numFmt w:val="none"/>
      <w:lvlText w:val=""/>
      <w:lvlJc w:val="left"/>
      <w:pPr>
        <w:tabs>
          <w:tab w:val="num" w:pos="180"/>
        </w:tabs>
      </w:pPr>
    </w:lvl>
    <w:lvl w:ilvl="2" w:tplc="DCE6EB16">
      <w:numFmt w:val="none"/>
      <w:lvlText w:val=""/>
      <w:lvlJc w:val="left"/>
      <w:pPr>
        <w:tabs>
          <w:tab w:val="num" w:pos="180"/>
        </w:tabs>
      </w:pPr>
    </w:lvl>
    <w:lvl w:ilvl="3" w:tplc="657A6F8C">
      <w:numFmt w:val="none"/>
      <w:lvlText w:val=""/>
      <w:lvlJc w:val="left"/>
      <w:pPr>
        <w:tabs>
          <w:tab w:val="num" w:pos="180"/>
        </w:tabs>
      </w:pPr>
    </w:lvl>
    <w:lvl w:ilvl="4" w:tplc="CB4CBB8E">
      <w:numFmt w:val="none"/>
      <w:lvlText w:val=""/>
      <w:lvlJc w:val="left"/>
      <w:pPr>
        <w:tabs>
          <w:tab w:val="num" w:pos="180"/>
        </w:tabs>
      </w:pPr>
    </w:lvl>
    <w:lvl w:ilvl="5" w:tplc="C8D2B616">
      <w:numFmt w:val="none"/>
      <w:lvlText w:val=""/>
      <w:lvlJc w:val="left"/>
      <w:pPr>
        <w:tabs>
          <w:tab w:val="num" w:pos="180"/>
        </w:tabs>
      </w:pPr>
    </w:lvl>
    <w:lvl w:ilvl="6" w:tplc="0D36156A">
      <w:numFmt w:val="none"/>
      <w:lvlText w:val=""/>
      <w:lvlJc w:val="left"/>
      <w:pPr>
        <w:tabs>
          <w:tab w:val="num" w:pos="180"/>
        </w:tabs>
      </w:pPr>
    </w:lvl>
    <w:lvl w:ilvl="7" w:tplc="EDD22E46">
      <w:numFmt w:val="none"/>
      <w:lvlText w:val=""/>
      <w:lvlJc w:val="left"/>
      <w:pPr>
        <w:tabs>
          <w:tab w:val="num" w:pos="180"/>
        </w:tabs>
      </w:pPr>
    </w:lvl>
    <w:lvl w:ilvl="8" w:tplc="974E1D94">
      <w:numFmt w:val="none"/>
      <w:lvlText w:val=""/>
      <w:lvlJc w:val="left"/>
      <w:pPr>
        <w:tabs>
          <w:tab w:val="num" w:pos="180"/>
        </w:tabs>
      </w:pPr>
    </w:lvl>
  </w:abstractNum>
  <w:abstractNum w:abstractNumId="1">
    <w:nsid w:val="61FF400C"/>
    <w:multiLevelType w:val="hybridMultilevel"/>
    <w:tmpl w:val="7AFC73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2DC660D"/>
    <w:multiLevelType w:val="hybridMultilevel"/>
    <w:tmpl w:val="9A7E8466"/>
    <w:lvl w:ilvl="0" w:tplc="08DC2884">
      <w:numFmt w:val="bullet"/>
      <w:lvlText w:val="-"/>
      <w:lvlJc w:val="left"/>
      <w:pPr>
        <w:ind w:left="93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1170"/>
    <w:rsid w:val="00084586"/>
    <w:rsid w:val="00100C8A"/>
    <w:rsid w:val="001104FB"/>
    <w:rsid w:val="00113339"/>
    <w:rsid w:val="00164EAC"/>
    <w:rsid w:val="0033384C"/>
    <w:rsid w:val="00392D66"/>
    <w:rsid w:val="003F35C0"/>
    <w:rsid w:val="00595AAD"/>
    <w:rsid w:val="005E1170"/>
    <w:rsid w:val="00747DA8"/>
    <w:rsid w:val="008E3E3B"/>
    <w:rsid w:val="009E4556"/>
    <w:rsid w:val="00AA161B"/>
    <w:rsid w:val="00B069BA"/>
    <w:rsid w:val="00B10993"/>
    <w:rsid w:val="00D16A36"/>
    <w:rsid w:val="00E036CE"/>
    <w:rsid w:val="00E04F64"/>
    <w:rsid w:val="00E15CDA"/>
    <w:rsid w:val="00E85EB6"/>
    <w:rsid w:val="00F37871"/>
    <w:rsid w:val="00FF1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EEF"/>
  </w:style>
  <w:style w:type="paragraph" w:styleId="2">
    <w:name w:val="heading 2"/>
    <w:basedOn w:val="a"/>
    <w:next w:val="a"/>
    <w:link w:val="20"/>
    <w:qFormat/>
    <w:rsid w:val="00B1099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p">
    <w:name w:val="news_p"/>
    <w:basedOn w:val="a"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r">
    <w:name w:val="centr"/>
    <w:basedOn w:val="a"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11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 w:eastAsia="en-US"/>
    </w:rPr>
  </w:style>
  <w:style w:type="paragraph" w:styleId="a4">
    <w:name w:val="header"/>
    <w:basedOn w:val="a"/>
    <w:link w:val="a5"/>
    <w:uiPriority w:val="99"/>
    <w:semiHidden/>
    <w:unhideWhenUsed/>
    <w:rsid w:val="00B1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10993"/>
  </w:style>
  <w:style w:type="paragraph" w:styleId="a6">
    <w:name w:val="footer"/>
    <w:basedOn w:val="a"/>
    <w:link w:val="a7"/>
    <w:uiPriority w:val="99"/>
    <w:semiHidden/>
    <w:unhideWhenUsed/>
    <w:rsid w:val="00B1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10993"/>
  </w:style>
  <w:style w:type="character" w:customStyle="1" w:styleId="20">
    <w:name w:val="Заголовок 2 Знак"/>
    <w:basedOn w:val="a0"/>
    <w:link w:val="2"/>
    <w:rsid w:val="00B10993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8">
    <w:name w:val="Strong"/>
    <w:basedOn w:val="a0"/>
    <w:qFormat/>
    <w:rsid w:val="00B10993"/>
    <w:rPr>
      <w:b/>
      <w:bCs/>
    </w:rPr>
  </w:style>
  <w:style w:type="paragraph" w:styleId="a9">
    <w:name w:val="List Paragraph"/>
    <w:basedOn w:val="a"/>
    <w:uiPriority w:val="34"/>
    <w:qFormat/>
    <w:rsid w:val="001104F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Ленчик</cp:lastModifiedBy>
  <cp:revision>4</cp:revision>
  <cp:lastPrinted>2018-02-08T14:50:00Z</cp:lastPrinted>
  <dcterms:created xsi:type="dcterms:W3CDTF">2018-02-08T07:31:00Z</dcterms:created>
  <dcterms:modified xsi:type="dcterms:W3CDTF">2018-02-08T14:53:00Z</dcterms:modified>
</cp:coreProperties>
</file>